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CDF3" w14:textId="6A8B80C6" w:rsidR="00421A13" w:rsidRPr="00A04E50" w:rsidRDefault="00440BBD" w:rsidP="00A04E50">
      <w:pPr>
        <w:pStyle w:val="NoSpacing"/>
        <w:ind w:firstLine="720"/>
        <w:rPr>
          <w:b/>
          <w:bCs/>
          <w:u w:val="single"/>
        </w:rPr>
      </w:pPr>
      <w:r w:rsidRPr="00A04E50">
        <w:rPr>
          <w:b/>
          <w:bCs/>
          <w:u w:val="single"/>
        </w:rPr>
        <w:t>CITY OF WATERVLIET LOCAL DEVELOPMENT CORPORATION MEETING</w:t>
      </w:r>
    </w:p>
    <w:p w14:paraId="73A36BB6" w14:textId="1B8B84D3" w:rsidR="00440BBD" w:rsidRDefault="00440BBD" w:rsidP="00A04E50">
      <w:pPr>
        <w:pStyle w:val="NoSpacing"/>
        <w:ind w:left="720" w:firstLine="720"/>
        <w:rPr>
          <w:b/>
          <w:bCs/>
          <w:u w:val="single"/>
        </w:rPr>
      </w:pPr>
    </w:p>
    <w:p w14:paraId="2FDC9D8B" w14:textId="17D38BFA" w:rsidR="00A04E50" w:rsidRDefault="00A04E50" w:rsidP="00A04E50">
      <w:pPr>
        <w:pStyle w:val="NoSpacing"/>
        <w:ind w:left="2160" w:firstLine="720"/>
        <w:rPr>
          <w:b/>
          <w:bCs/>
          <w:u w:val="single"/>
        </w:rPr>
      </w:pPr>
      <w:r>
        <w:rPr>
          <w:b/>
          <w:bCs/>
          <w:u w:val="single"/>
        </w:rPr>
        <w:t xml:space="preserve">NOVEMBER 25, </w:t>
      </w:r>
      <w:proofErr w:type="gramStart"/>
      <w:r>
        <w:rPr>
          <w:b/>
          <w:bCs/>
          <w:u w:val="single"/>
        </w:rPr>
        <w:t>2025</w:t>
      </w:r>
      <w:proofErr w:type="gramEnd"/>
      <w:r>
        <w:rPr>
          <w:b/>
          <w:bCs/>
          <w:u w:val="single"/>
        </w:rPr>
        <w:t xml:space="preserve"> 3:00PM </w:t>
      </w:r>
    </w:p>
    <w:p w14:paraId="1370B904" w14:textId="77777777" w:rsidR="009520AA" w:rsidRDefault="009520AA" w:rsidP="00A04E50">
      <w:pPr>
        <w:pStyle w:val="NoSpacing"/>
        <w:ind w:left="2160" w:firstLine="720"/>
        <w:rPr>
          <w:b/>
          <w:bCs/>
          <w:u w:val="single"/>
        </w:rPr>
      </w:pPr>
    </w:p>
    <w:p w14:paraId="6E48F7C4" w14:textId="7A267C38" w:rsidR="009520AA" w:rsidRPr="009520AA" w:rsidRDefault="009520AA" w:rsidP="009520AA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MINUTES</w:t>
      </w:r>
    </w:p>
    <w:p w14:paraId="06BD54DA" w14:textId="77777777" w:rsidR="00A04E50" w:rsidRPr="00A04E50" w:rsidRDefault="00A04E50" w:rsidP="00A04E50">
      <w:pPr>
        <w:pStyle w:val="NoSpacing"/>
        <w:ind w:left="2160" w:firstLine="720"/>
        <w:rPr>
          <w:b/>
          <w:bCs/>
          <w:u w:val="single"/>
        </w:rPr>
      </w:pPr>
    </w:p>
    <w:p w14:paraId="050A3919" w14:textId="77777777" w:rsidR="00440BBD" w:rsidRDefault="00440BBD" w:rsidP="00440BBD">
      <w:pPr>
        <w:pStyle w:val="NoSpacing"/>
      </w:pPr>
    </w:p>
    <w:p w14:paraId="76FE1299" w14:textId="052EAA37" w:rsidR="00A04E50" w:rsidRDefault="00440BBD" w:rsidP="00A04E50">
      <w:pPr>
        <w:pStyle w:val="NoSpacing"/>
        <w:rPr>
          <w:b/>
          <w:bCs/>
          <w:u w:val="single"/>
        </w:rPr>
      </w:pPr>
      <w:r w:rsidRPr="00A04E50">
        <w:rPr>
          <w:b/>
          <w:bCs/>
          <w:u w:val="single"/>
        </w:rPr>
        <w:t>Members Present:</w:t>
      </w:r>
    </w:p>
    <w:p w14:paraId="6826E6DD" w14:textId="224E34CB" w:rsidR="00A04E50" w:rsidRDefault="00A04E50" w:rsidP="00A04E50">
      <w:pPr>
        <w:pStyle w:val="NoSpacing"/>
      </w:pPr>
      <w:r>
        <w:t>Charles Patricelli</w:t>
      </w:r>
      <w:r w:rsidR="1D6A23A3">
        <w:t xml:space="preserve"> (CP)</w:t>
      </w:r>
    </w:p>
    <w:p w14:paraId="35B5AF59" w14:textId="13C82E54" w:rsidR="00A04E50" w:rsidRDefault="00A04E50" w:rsidP="00A04E50">
      <w:pPr>
        <w:pStyle w:val="NoSpacing"/>
      </w:pPr>
      <w:r>
        <w:t>Paul Murphy</w:t>
      </w:r>
      <w:r w:rsidR="235DB4FF">
        <w:t xml:space="preserve"> (PM)</w:t>
      </w:r>
    </w:p>
    <w:p w14:paraId="623B7AA1" w14:textId="43F74FF6" w:rsidR="7C5AB9F2" w:rsidRDefault="7C5AB9F2" w:rsidP="0652DC6B">
      <w:pPr>
        <w:pStyle w:val="NoSpacing"/>
      </w:pPr>
      <w:r>
        <w:t>Dan Lortie (DL)</w:t>
      </w:r>
    </w:p>
    <w:p w14:paraId="03DFBB89" w14:textId="2E0984C9" w:rsidR="00A04E50" w:rsidRPr="00A04E50" w:rsidRDefault="00A04E50" w:rsidP="00A04E50">
      <w:pPr>
        <w:pStyle w:val="NoSpacing"/>
      </w:pPr>
      <w:r>
        <w:t>Amy Ethier</w:t>
      </w:r>
      <w:r w:rsidR="45C3BEBD">
        <w:t xml:space="preserve"> </w:t>
      </w:r>
      <w:r>
        <w:t>(</w:t>
      </w:r>
      <w:r w:rsidR="3F13DAA6">
        <w:t xml:space="preserve">AE </w:t>
      </w:r>
      <w:r w:rsidR="548CF46B">
        <w:t xml:space="preserve">attended </w:t>
      </w:r>
      <w:r>
        <w:t>by telephone)</w:t>
      </w:r>
    </w:p>
    <w:p w14:paraId="29D6442D" w14:textId="77777777" w:rsidR="00440BBD" w:rsidRDefault="00440BBD" w:rsidP="00440BBD">
      <w:pPr>
        <w:pStyle w:val="NoSpacing"/>
      </w:pPr>
    </w:p>
    <w:p w14:paraId="48D576C9" w14:textId="7D4869E4" w:rsidR="00440BBD" w:rsidRPr="00A04E50" w:rsidRDefault="00A04E50" w:rsidP="00A04E50">
      <w:pPr>
        <w:pStyle w:val="NoSpacing"/>
        <w:rPr>
          <w:b/>
          <w:bCs/>
          <w:u w:val="single"/>
        </w:rPr>
      </w:pPr>
      <w:r w:rsidRPr="00A04E50">
        <w:rPr>
          <w:b/>
          <w:bCs/>
          <w:u w:val="single"/>
        </w:rPr>
        <w:t>Also Present:</w:t>
      </w:r>
    </w:p>
    <w:p w14:paraId="50B0FD7E" w14:textId="31080462" w:rsidR="00A04E50" w:rsidRDefault="00A04E50" w:rsidP="00A04E50">
      <w:pPr>
        <w:pStyle w:val="NoSpacing"/>
      </w:pPr>
      <w:r>
        <w:t>Melissa Cherubino</w:t>
      </w:r>
    </w:p>
    <w:p w14:paraId="70C4E8F2" w14:textId="77777777" w:rsidR="00A04E50" w:rsidRDefault="00A04E50" w:rsidP="00A04E50">
      <w:pPr>
        <w:pStyle w:val="NoSpacing"/>
      </w:pPr>
    </w:p>
    <w:p w14:paraId="7101A4F4" w14:textId="77777777" w:rsidR="009520AA" w:rsidRDefault="009520AA" w:rsidP="00A04E50">
      <w:pPr>
        <w:pStyle w:val="NoSpacing"/>
      </w:pPr>
    </w:p>
    <w:p w14:paraId="221D791D" w14:textId="2C6C404B" w:rsidR="009520AA" w:rsidRDefault="009520AA" w:rsidP="0652DC6B">
      <w:pPr>
        <w:pStyle w:val="NoSpacing"/>
        <w:jc w:val="both"/>
      </w:pPr>
      <w:r>
        <w:t>Agenda and Discussed Items:</w:t>
      </w:r>
    </w:p>
    <w:p w14:paraId="0EEC6189" w14:textId="77777777" w:rsidR="009520AA" w:rsidRDefault="009520AA" w:rsidP="0652DC6B">
      <w:pPr>
        <w:pStyle w:val="NoSpacing"/>
        <w:jc w:val="both"/>
      </w:pPr>
    </w:p>
    <w:p w14:paraId="7EBE1EF4" w14:textId="40FBAE86" w:rsidR="009520AA" w:rsidRDefault="0E6F23FD" w:rsidP="0652DC6B">
      <w:pPr>
        <w:pStyle w:val="NoSpacing"/>
        <w:jc w:val="both"/>
      </w:pPr>
      <w:r>
        <w:t>The City of Watervliet Local Development Corp (LDC) met to address housekeeping items.</w:t>
      </w:r>
    </w:p>
    <w:p w14:paraId="6A8127DF" w14:textId="17371FDF" w:rsidR="0652DC6B" w:rsidRDefault="0652DC6B" w:rsidP="0652DC6B">
      <w:pPr>
        <w:pStyle w:val="NoSpacing"/>
        <w:jc w:val="both"/>
      </w:pPr>
    </w:p>
    <w:p w14:paraId="4A8DA720" w14:textId="4E071DC6" w:rsidR="009520AA" w:rsidRDefault="009520AA" w:rsidP="0652DC6B">
      <w:pPr>
        <w:pStyle w:val="NoSpacing"/>
        <w:numPr>
          <w:ilvl w:val="0"/>
          <w:numId w:val="1"/>
        </w:numPr>
        <w:jc w:val="both"/>
      </w:pPr>
      <w:r>
        <w:t xml:space="preserve"> </w:t>
      </w:r>
      <w:r w:rsidR="6BEA1468">
        <w:t>Have we completed the m</w:t>
      </w:r>
      <w:r>
        <w:t>anagement reports and financial review for the PARIS reports</w:t>
      </w:r>
      <w:r w:rsidR="3D086155">
        <w:t>?</w:t>
      </w:r>
    </w:p>
    <w:p w14:paraId="47F213D5" w14:textId="1D645067" w:rsidR="0652DC6B" w:rsidRDefault="0652DC6B" w:rsidP="0652DC6B">
      <w:pPr>
        <w:pStyle w:val="NoSpacing"/>
        <w:ind w:left="1080"/>
        <w:jc w:val="both"/>
      </w:pPr>
    </w:p>
    <w:p w14:paraId="28A4F057" w14:textId="4B1D4970" w:rsidR="69FEB759" w:rsidRDefault="69FEB759" w:rsidP="0652DC6B">
      <w:pPr>
        <w:pStyle w:val="NoSpacing"/>
        <w:ind w:left="1080"/>
        <w:jc w:val="both"/>
      </w:pPr>
      <w:r>
        <w:t>a. Loans</w:t>
      </w:r>
    </w:p>
    <w:p w14:paraId="2EC2A0CD" w14:textId="7A56E408" w:rsidR="0652DC6B" w:rsidRDefault="0652DC6B" w:rsidP="0652DC6B">
      <w:pPr>
        <w:pStyle w:val="NoSpacing"/>
        <w:ind w:left="1080"/>
        <w:jc w:val="both"/>
      </w:pPr>
    </w:p>
    <w:p w14:paraId="0BD65D1E" w14:textId="121B8F43" w:rsidR="009520AA" w:rsidRDefault="009520AA" w:rsidP="0652DC6B">
      <w:pPr>
        <w:pStyle w:val="NoSpacing"/>
        <w:ind w:left="1080"/>
        <w:jc w:val="both"/>
      </w:pPr>
      <w:r>
        <w:t xml:space="preserve">DL- </w:t>
      </w:r>
      <w:proofErr w:type="spellStart"/>
      <w:r>
        <w:t>Thayers</w:t>
      </w:r>
      <w:proofErr w:type="spellEnd"/>
      <w:r w:rsidR="1BA82135">
        <w:t>'</w:t>
      </w:r>
      <w:r>
        <w:t xml:space="preserve"> loan and others </w:t>
      </w:r>
      <w:r w:rsidR="68CB62A0">
        <w:t xml:space="preserve">were </w:t>
      </w:r>
      <w:r>
        <w:t xml:space="preserve">mentioned in </w:t>
      </w:r>
      <w:r w:rsidR="12B3D4C7">
        <w:t xml:space="preserve">the </w:t>
      </w:r>
      <w:r>
        <w:t>2021 report</w:t>
      </w:r>
      <w:r w:rsidR="6BAA4E0F">
        <w:t>, should the LDC</w:t>
      </w:r>
      <w:r>
        <w:t xml:space="preserve"> </w:t>
      </w:r>
      <w:proofErr w:type="gramStart"/>
      <w:r>
        <w:t>write-off</w:t>
      </w:r>
      <w:proofErr w:type="gramEnd"/>
      <w:r>
        <w:t xml:space="preserve"> </w:t>
      </w:r>
      <w:r w:rsidR="294D9A47">
        <w:t xml:space="preserve">their </w:t>
      </w:r>
      <w:r>
        <w:t xml:space="preserve">balances? </w:t>
      </w:r>
      <w:r w:rsidR="1FBC83A6">
        <w:t>If so, d</w:t>
      </w:r>
      <w:r>
        <w:t xml:space="preserve">o we mention it in </w:t>
      </w:r>
      <w:r w:rsidR="67CF771A">
        <w:t xml:space="preserve">these </w:t>
      </w:r>
      <w:r>
        <w:t xml:space="preserve">2025 minutes? </w:t>
      </w:r>
      <w:r w:rsidR="43384BF8">
        <w:t xml:space="preserve"> The LDC board members agreed that the loans should be written off and mentioned here in these minutes.</w:t>
      </w:r>
    </w:p>
    <w:p w14:paraId="4E405DE2" w14:textId="77777777" w:rsidR="0652DC6B" w:rsidRDefault="0652DC6B" w:rsidP="0652DC6B">
      <w:pPr>
        <w:pStyle w:val="NoSpacing"/>
        <w:ind w:left="1080"/>
        <w:jc w:val="both"/>
      </w:pPr>
    </w:p>
    <w:p w14:paraId="3782260C" w14:textId="656C920E" w:rsidR="009520AA" w:rsidRDefault="009520AA" w:rsidP="0652DC6B">
      <w:pPr>
        <w:pStyle w:val="NoSpacing"/>
        <w:ind w:left="1080"/>
        <w:jc w:val="both"/>
      </w:pPr>
      <w:r>
        <w:t xml:space="preserve">PM- </w:t>
      </w:r>
      <w:r w:rsidR="16555899">
        <w:t xml:space="preserve">Similarly, </w:t>
      </w:r>
      <w:r>
        <w:t>Holbrook</w:t>
      </w:r>
      <w:r w:rsidR="207258E5">
        <w:t>, the plumbing company,</w:t>
      </w:r>
      <w:r>
        <w:t xml:space="preserve"> fulfilled </w:t>
      </w:r>
      <w:r w:rsidR="26F35738">
        <w:t xml:space="preserve">the </w:t>
      </w:r>
      <w:r>
        <w:t>reg</w:t>
      </w:r>
      <w:r w:rsidR="78A5008D">
        <w:t>ulation</w:t>
      </w:r>
      <w:r>
        <w:t xml:space="preserve">s but </w:t>
      </w:r>
      <w:r w:rsidR="2D44A2EF">
        <w:t xml:space="preserve">were </w:t>
      </w:r>
      <w:r>
        <w:t>not reported</w:t>
      </w:r>
      <w:r w:rsidR="5F2C59DE">
        <w:t>.</w:t>
      </w:r>
    </w:p>
    <w:p w14:paraId="19794C6A" w14:textId="77777777" w:rsidR="009520AA" w:rsidRDefault="009520AA" w:rsidP="0652DC6B">
      <w:pPr>
        <w:pStyle w:val="NoSpacing"/>
        <w:ind w:left="1080"/>
        <w:jc w:val="both"/>
      </w:pPr>
    </w:p>
    <w:p w14:paraId="762AA9C6" w14:textId="19E8D14C" w:rsidR="009520AA" w:rsidRDefault="009520AA" w:rsidP="0652DC6B">
      <w:pPr>
        <w:pStyle w:val="NoSpacing"/>
        <w:ind w:left="1080"/>
        <w:jc w:val="both"/>
      </w:pPr>
      <w:r>
        <w:t xml:space="preserve">AE- Holbrook stayed in </w:t>
      </w:r>
      <w:r w:rsidR="4157432A">
        <w:t xml:space="preserve">the </w:t>
      </w:r>
      <w:r>
        <w:t xml:space="preserve">city </w:t>
      </w:r>
      <w:r w:rsidR="6EF52B87">
        <w:t xml:space="preserve">of </w:t>
      </w:r>
      <w:proofErr w:type="gramStart"/>
      <w:r w:rsidR="6EF52B87">
        <w:t>Watervliet</w:t>
      </w:r>
      <w:proofErr w:type="gramEnd"/>
      <w:r w:rsidR="6EF52B87">
        <w:t xml:space="preserve"> </w:t>
      </w:r>
      <w:r>
        <w:t xml:space="preserve">10 years, hiring </w:t>
      </w:r>
      <w:r w:rsidR="09787EF8">
        <w:t xml:space="preserve">about </w:t>
      </w:r>
      <w:r>
        <w:t>15 people so the</w:t>
      </w:r>
      <w:r w:rsidR="52546636">
        <w:t>i</w:t>
      </w:r>
      <w:r>
        <w:t>r</w:t>
      </w:r>
      <w:r w:rsidR="586F6B3A">
        <w:t xml:space="preserve"> loan is</w:t>
      </w:r>
      <w:r>
        <w:t xml:space="preserve"> forgiven</w:t>
      </w:r>
      <w:r w:rsidR="167D337A">
        <w:t>.</w:t>
      </w:r>
    </w:p>
    <w:p w14:paraId="4330EDA6" w14:textId="77777777" w:rsidR="009520AA" w:rsidRDefault="009520AA" w:rsidP="0652DC6B">
      <w:pPr>
        <w:pStyle w:val="NoSpacing"/>
        <w:ind w:left="1080"/>
        <w:jc w:val="both"/>
      </w:pPr>
    </w:p>
    <w:p w14:paraId="426D3F24" w14:textId="1EC8B5D2" w:rsidR="009520AA" w:rsidRDefault="009520AA" w:rsidP="0652DC6B">
      <w:pPr>
        <w:pStyle w:val="NoSpacing"/>
        <w:ind w:left="1080"/>
        <w:jc w:val="both"/>
      </w:pPr>
      <w:r>
        <w:t>PM-</w:t>
      </w:r>
      <w:r w:rsidR="74C81927">
        <w:t xml:space="preserve"> Y</w:t>
      </w:r>
      <w:r>
        <w:t xml:space="preserve">es, </w:t>
      </w:r>
      <w:r w:rsidR="67EFF105">
        <w:t xml:space="preserve">I believe </w:t>
      </w:r>
      <w:r>
        <w:t>they hired 18 people</w:t>
      </w:r>
      <w:r w:rsidR="3457FCAE">
        <w:t>.</w:t>
      </w:r>
    </w:p>
    <w:p w14:paraId="507C78EE" w14:textId="77777777" w:rsidR="00D523C7" w:rsidRDefault="00D523C7" w:rsidP="0652DC6B">
      <w:pPr>
        <w:pStyle w:val="NoSpacing"/>
        <w:ind w:left="1080"/>
        <w:jc w:val="both"/>
      </w:pPr>
    </w:p>
    <w:p w14:paraId="6FEB6275" w14:textId="49D940F0" w:rsidR="00D523C7" w:rsidRDefault="00D523C7" w:rsidP="0652DC6B">
      <w:pPr>
        <w:pStyle w:val="NoSpacing"/>
        <w:ind w:left="1080"/>
        <w:jc w:val="both"/>
      </w:pPr>
      <w:r>
        <w:t>AE-</w:t>
      </w:r>
      <w:r w:rsidR="29B6EC42">
        <w:t xml:space="preserve"> </w:t>
      </w:r>
      <w:r>
        <w:t>Thayer</w:t>
      </w:r>
      <w:r w:rsidR="3EEDA1FD">
        <w:t>'s</w:t>
      </w:r>
      <w:r>
        <w:t xml:space="preserve"> documents </w:t>
      </w:r>
      <w:r w:rsidR="24134DAD">
        <w:t>we</w:t>
      </w:r>
      <w:r>
        <w:t>re thin</w:t>
      </w:r>
      <w:r w:rsidR="7D086D7E">
        <w:t>.</w:t>
      </w:r>
      <w:r>
        <w:t xml:space="preserve"> </w:t>
      </w:r>
    </w:p>
    <w:p w14:paraId="6B935BD1" w14:textId="49A2DC5F" w:rsidR="0652DC6B" w:rsidRDefault="0652DC6B" w:rsidP="0652DC6B">
      <w:pPr>
        <w:pStyle w:val="NoSpacing"/>
        <w:ind w:left="1080"/>
        <w:jc w:val="both"/>
      </w:pPr>
    </w:p>
    <w:p w14:paraId="42AA8ABA" w14:textId="1A19C7CF" w:rsidR="00D523C7" w:rsidRDefault="00D523C7" w:rsidP="0652DC6B">
      <w:pPr>
        <w:pStyle w:val="NoSpacing"/>
        <w:ind w:left="1080"/>
        <w:jc w:val="both"/>
      </w:pPr>
      <w:r>
        <w:t xml:space="preserve">CP- </w:t>
      </w:r>
      <w:r w:rsidR="28F97B13">
        <w:t>Tha</w:t>
      </w:r>
      <w:r w:rsidR="77B3152D">
        <w:t>yer's file wa</w:t>
      </w:r>
      <w:r w:rsidR="28F97B13">
        <w:t>s</w:t>
      </w:r>
      <w:r w:rsidR="44DA5983">
        <w:t xml:space="preserve"> thin </w:t>
      </w:r>
      <w:r w:rsidR="28F97B13">
        <w:t xml:space="preserve">because </w:t>
      </w:r>
      <w:r w:rsidR="14315081">
        <w:t xml:space="preserve">like Holbrook they met the regulations </w:t>
      </w:r>
      <w:r w:rsidR="28F97B13">
        <w:t>there was n</w:t>
      </w:r>
      <w:r>
        <w:t>o</w:t>
      </w:r>
      <w:r w:rsidR="2FF2C8EC">
        <w:t xml:space="preserve"> need for a</w:t>
      </w:r>
      <w:r>
        <w:t xml:space="preserve"> repayment plan</w:t>
      </w:r>
      <w:r w:rsidR="6A6B10FA">
        <w:t>.</w:t>
      </w:r>
    </w:p>
    <w:p w14:paraId="0EFB00BB" w14:textId="02C38EA2" w:rsidR="0652DC6B" w:rsidRDefault="0652DC6B" w:rsidP="0652DC6B">
      <w:pPr>
        <w:pStyle w:val="NoSpacing"/>
        <w:ind w:left="1080"/>
        <w:jc w:val="both"/>
      </w:pPr>
    </w:p>
    <w:p w14:paraId="6FAB2505" w14:textId="4E61142E" w:rsidR="345FCDB2" w:rsidRDefault="345FCDB2" w:rsidP="0652DC6B">
      <w:pPr>
        <w:pStyle w:val="NoSpacing"/>
        <w:ind w:left="1080"/>
        <w:jc w:val="both"/>
      </w:pPr>
      <w:r>
        <w:t>b. Annual budgets</w:t>
      </w:r>
    </w:p>
    <w:p w14:paraId="695BB21F" w14:textId="5E0B1A63" w:rsidR="0652DC6B" w:rsidRDefault="0652DC6B" w:rsidP="0652DC6B">
      <w:pPr>
        <w:pStyle w:val="NoSpacing"/>
        <w:ind w:left="1080"/>
        <w:jc w:val="both"/>
      </w:pPr>
    </w:p>
    <w:p w14:paraId="0FEC17D0" w14:textId="16C86B2B" w:rsidR="00D523C7" w:rsidRDefault="00C84FBB" w:rsidP="0652DC6B">
      <w:pPr>
        <w:pStyle w:val="NoSpacing"/>
        <w:ind w:left="1080"/>
        <w:jc w:val="both"/>
      </w:pPr>
      <w:r>
        <w:t xml:space="preserve">AE- </w:t>
      </w:r>
      <w:r w:rsidR="62CC2781">
        <w:t xml:space="preserve">The </w:t>
      </w:r>
      <w:r>
        <w:t>P</w:t>
      </w:r>
      <w:r w:rsidR="1618B055">
        <w:t xml:space="preserve">ARIS </w:t>
      </w:r>
      <w:r>
        <w:t xml:space="preserve">report requires </w:t>
      </w:r>
      <w:r w:rsidR="1EEC05CA">
        <w:t xml:space="preserve">annual </w:t>
      </w:r>
      <w:r>
        <w:t xml:space="preserve">budgets.  </w:t>
      </w:r>
      <w:r w:rsidR="6FD19693">
        <w:t xml:space="preserve">I believe </w:t>
      </w:r>
      <w:r w:rsidR="33613DF2">
        <w:t xml:space="preserve">LDC’s former admin, </w:t>
      </w:r>
      <w:r>
        <w:t>Shannon</w:t>
      </w:r>
      <w:r w:rsidR="7F86EFB9">
        <w:t>,</w:t>
      </w:r>
      <w:r>
        <w:t xml:space="preserve"> </w:t>
      </w:r>
      <w:r w:rsidR="237E7C67">
        <w:t xml:space="preserve">prepared </w:t>
      </w:r>
      <w:r w:rsidR="543F4612">
        <w:t xml:space="preserve">the LDC’s </w:t>
      </w:r>
      <w:r w:rsidR="237E7C67">
        <w:t>budgets before she left.</w:t>
      </w:r>
    </w:p>
    <w:p w14:paraId="2914872B" w14:textId="77777777" w:rsidR="00C84FBB" w:rsidRDefault="00C84FBB" w:rsidP="0652DC6B">
      <w:pPr>
        <w:pStyle w:val="NoSpacing"/>
        <w:ind w:left="1080"/>
        <w:jc w:val="both"/>
      </w:pPr>
    </w:p>
    <w:p w14:paraId="6E8A8FDE" w14:textId="13627E35" w:rsidR="00C84FBB" w:rsidRDefault="00C84FBB" w:rsidP="0652DC6B">
      <w:pPr>
        <w:pStyle w:val="NoSpacing"/>
        <w:ind w:left="1080"/>
        <w:jc w:val="both"/>
      </w:pPr>
      <w:r>
        <w:t>P</w:t>
      </w:r>
      <w:r w:rsidR="3E317BBA">
        <w:t>M</w:t>
      </w:r>
      <w:proofErr w:type="gramStart"/>
      <w:r>
        <w:t xml:space="preserve">- </w:t>
      </w:r>
      <w:r w:rsidR="116E51BF">
        <w:t xml:space="preserve"> </w:t>
      </w:r>
      <w:r w:rsidR="78EB9EBA">
        <w:t>Former</w:t>
      </w:r>
      <w:proofErr w:type="gramEnd"/>
      <w:r w:rsidR="78EB9EBA">
        <w:t xml:space="preserve"> city employee </w:t>
      </w:r>
      <w:r>
        <w:t xml:space="preserve">Rosemary </w:t>
      </w:r>
      <w:r w:rsidR="3609152B">
        <w:t xml:space="preserve">Nichols </w:t>
      </w:r>
      <w:r>
        <w:t xml:space="preserve">used to </w:t>
      </w:r>
      <w:r w:rsidR="4EDC67C6">
        <w:t>prepare LDC’s budgets in the fall.</w:t>
      </w:r>
    </w:p>
    <w:p w14:paraId="190281BB" w14:textId="77777777" w:rsidR="00C84FBB" w:rsidRDefault="00C84FBB" w:rsidP="0652DC6B">
      <w:pPr>
        <w:pStyle w:val="NoSpacing"/>
        <w:ind w:left="1080"/>
        <w:jc w:val="both"/>
      </w:pPr>
    </w:p>
    <w:p w14:paraId="3F920BD1" w14:textId="41D760A9" w:rsidR="00C84FBB" w:rsidRDefault="00C84FBB" w:rsidP="0652DC6B">
      <w:pPr>
        <w:pStyle w:val="NoSpacing"/>
        <w:ind w:left="1080"/>
        <w:jc w:val="both"/>
      </w:pPr>
      <w:r>
        <w:t>CP-</w:t>
      </w:r>
      <w:r w:rsidR="025366B2">
        <w:t xml:space="preserve"> These require </w:t>
      </w:r>
      <w:r>
        <w:t>beginning and ending balances accounting</w:t>
      </w:r>
      <w:r w:rsidR="19E55457">
        <w:t xml:space="preserve">. Would </w:t>
      </w:r>
      <w:r w:rsidR="54301499">
        <w:t>anyone be willing to take on the task of preparing the budget?</w:t>
      </w:r>
      <w:r w:rsidR="19E55457">
        <w:t xml:space="preserve"> </w:t>
      </w:r>
    </w:p>
    <w:p w14:paraId="602E23B1" w14:textId="77777777" w:rsidR="00C84FBB" w:rsidRDefault="00C84FBB" w:rsidP="0652DC6B">
      <w:pPr>
        <w:pStyle w:val="NoSpacing"/>
        <w:ind w:left="1080"/>
        <w:jc w:val="both"/>
      </w:pPr>
    </w:p>
    <w:p w14:paraId="01E16F8E" w14:textId="029F0A2A" w:rsidR="00C84FBB" w:rsidRDefault="00C84FBB" w:rsidP="0652DC6B">
      <w:pPr>
        <w:pStyle w:val="NoSpacing"/>
        <w:ind w:left="1080"/>
        <w:jc w:val="both"/>
      </w:pPr>
      <w:r>
        <w:t>DL-</w:t>
      </w:r>
      <w:r w:rsidR="12AACEC0">
        <w:t xml:space="preserve"> If the last budget could be p</w:t>
      </w:r>
      <w:r>
        <w:t>rovide</w:t>
      </w:r>
      <w:r w:rsidR="1BE471B6">
        <w:t xml:space="preserve">d </w:t>
      </w:r>
      <w:r>
        <w:t>the</w:t>
      </w:r>
      <w:r w:rsidR="7AA0B2D6">
        <w:t>n</w:t>
      </w:r>
      <w:r>
        <w:t xml:space="preserve"> </w:t>
      </w:r>
      <w:r w:rsidR="3717FE47">
        <w:t>I</w:t>
      </w:r>
      <w:r>
        <w:t xml:space="preserve"> can develop</w:t>
      </w:r>
      <w:r w:rsidR="1218DC0D">
        <w:t xml:space="preserve"> </w:t>
      </w:r>
      <w:r w:rsidR="45436EA4">
        <w:t xml:space="preserve">the </w:t>
      </w:r>
      <w:r w:rsidR="1218DC0D">
        <w:t>budget.</w:t>
      </w:r>
    </w:p>
    <w:p w14:paraId="7CCB8C95" w14:textId="77777777" w:rsidR="00C84FBB" w:rsidRDefault="00C84FBB" w:rsidP="0652DC6B">
      <w:pPr>
        <w:pStyle w:val="NoSpacing"/>
        <w:ind w:left="1080"/>
        <w:jc w:val="both"/>
      </w:pPr>
    </w:p>
    <w:p w14:paraId="6D010E46" w14:textId="45104CDC" w:rsidR="00C84FBB" w:rsidRDefault="00C84FBB" w:rsidP="0652DC6B">
      <w:pPr>
        <w:pStyle w:val="NoSpacing"/>
        <w:ind w:left="1080"/>
        <w:jc w:val="both"/>
      </w:pPr>
      <w:r>
        <w:t xml:space="preserve">PM- </w:t>
      </w:r>
      <w:r w:rsidR="4EE80FA9">
        <w:t xml:space="preserve">There may be copies </w:t>
      </w:r>
      <w:proofErr w:type="gramStart"/>
      <w:r w:rsidR="4EE80FA9">
        <w:t>o</w:t>
      </w:r>
      <w:r>
        <w:t>nline?</w:t>
      </w:r>
      <w:proofErr w:type="gramEnd"/>
    </w:p>
    <w:p w14:paraId="0A935299" w14:textId="77777777" w:rsidR="00C84FBB" w:rsidRDefault="00C84FBB" w:rsidP="0652DC6B">
      <w:pPr>
        <w:pStyle w:val="NoSpacing"/>
        <w:ind w:left="1080"/>
        <w:jc w:val="both"/>
      </w:pPr>
    </w:p>
    <w:p w14:paraId="7067ADB5" w14:textId="7D259AAE" w:rsidR="00E57902" w:rsidRDefault="00C84FBB" w:rsidP="0652DC6B">
      <w:pPr>
        <w:pStyle w:val="NoSpacing"/>
        <w:ind w:left="1080"/>
        <w:jc w:val="both"/>
      </w:pPr>
      <w:r>
        <w:t>CP-</w:t>
      </w:r>
      <w:r w:rsidR="00E57902">
        <w:t xml:space="preserve"> </w:t>
      </w:r>
      <w:r w:rsidR="00E57902">
        <w:tab/>
      </w:r>
      <w:r w:rsidR="4464FF59">
        <w:t xml:space="preserve"> I will send a copy of the last budget prepared, as 2024 should be done soon with 2025 submitted soon thereafter.</w:t>
      </w:r>
      <w:r w:rsidR="53446E3E">
        <w:t xml:space="preserve"> </w:t>
      </w:r>
    </w:p>
    <w:p w14:paraId="11D42ECB" w14:textId="67BCCDA7" w:rsidR="0652DC6B" w:rsidRDefault="0652DC6B" w:rsidP="0652DC6B">
      <w:pPr>
        <w:pStyle w:val="NoSpacing"/>
        <w:ind w:left="1080"/>
        <w:jc w:val="both"/>
      </w:pPr>
    </w:p>
    <w:p w14:paraId="2A7AA91F" w14:textId="06F0F816" w:rsidR="2A1DF122" w:rsidRDefault="2A1DF122" w:rsidP="0652DC6B">
      <w:pPr>
        <w:pStyle w:val="NoSpacing"/>
        <w:numPr>
          <w:ilvl w:val="0"/>
          <w:numId w:val="1"/>
        </w:numPr>
        <w:jc w:val="both"/>
      </w:pPr>
      <w:r>
        <w:t xml:space="preserve">The LDC is subject to Open Meetings Law </w:t>
      </w:r>
    </w:p>
    <w:p w14:paraId="32EC77D7" w14:textId="137F105F" w:rsidR="0652DC6B" w:rsidRDefault="0652DC6B" w:rsidP="0652DC6B">
      <w:pPr>
        <w:pStyle w:val="NoSpacing"/>
        <w:ind w:left="1080"/>
        <w:jc w:val="both"/>
      </w:pPr>
    </w:p>
    <w:p w14:paraId="0A5B0BC8" w14:textId="17D34054" w:rsidR="00E57902" w:rsidRDefault="00E57902" w:rsidP="0652DC6B">
      <w:pPr>
        <w:pStyle w:val="NoSpacing"/>
        <w:ind w:left="1080"/>
        <w:jc w:val="both"/>
      </w:pPr>
      <w:r>
        <w:t>C</w:t>
      </w:r>
      <w:r w:rsidR="75A665A4">
        <w:t>P</w:t>
      </w:r>
      <w:r>
        <w:t xml:space="preserve">- </w:t>
      </w:r>
      <w:r w:rsidR="21E131DD">
        <w:t>We n</w:t>
      </w:r>
      <w:r>
        <w:t xml:space="preserve">eed </w:t>
      </w:r>
      <w:r w:rsidR="64DAE81F">
        <w:t xml:space="preserve">to post </w:t>
      </w:r>
      <w:r>
        <w:t>notice</w:t>
      </w:r>
      <w:r w:rsidR="08B6CEFC">
        <w:t>s on the website</w:t>
      </w:r>
      <w:r>
        <w:t xml:space="preserve"> for meetings</w:t>
      </w:r>
      <w:r w:rsidR="50A5CAD1">
        <w:t>, agendas, packets</w:t>
      </w:r>
      <w:r>
        <w:t xml:space="preserve"> and minutes </w:t>
      </w:r>
      <w:r w:rsidR="132775FD">
        <w:t>as well as the</w:t>
      </w:r>
      <w:r>
        <w:t xml:space="preserve"> budget</w:t>
      </w:r>
      <w:r w:rsidR="17BB1F0D">
        <w:t>s.</w:t>
      </w:r>
      <w:r w:rsidR="554B50F7">
        <w:t xml:space="preserve"> Melissa will prepare the paperwork and since I have access to the </w:t>
      </w:r>
      <w:proofErr w:type="gramStart"/>
      <w:r w:rsidR="554B50F7">
        <w:t>website</w:t>
      </w:r>
      <w:proofErr w:type="gramEnd"/>
      <w:r w:rsidR="554B50F7">
        <w:t xml:space="preserve"> I will find out how to post items.</w:t>
      </w:r>
    </w:p>
    <w:p w14:paraId="2A6646B6" w14:textId="77777777" w:rsidR="00E57902" w:rsidRDefault="00E57902" w:rsidP="0652DC6B">
      <w:pPr>
        <w:pStyle w:val="NoSpacing"/>
        <w:ind w:left="1080"/>
        <w:jc w:val="both"/>
      </w:pPr>
    </w:p>
    <w:p w14:paraId="1FE599FF" w14:textId="09367B78" w:rsidR="501250CC" w:rsidRDefault="501250CC" w:rsidP="0652DC6B">
      <w:pPr>
        <w:pStyle w:val="NoSpacing"/>
        <w:numPr>
          <w:ilvl w:val="0"/>
          <w:numId w:val="1"/>
        </w:numPr>
        <w:jc w:val="both"/>
      </w:pPr>
      <w:r>
        <w:t>Membership changes</w:t>
      </w:r>
    </w:p>
    <w:p w14:paraId="0594E7C8" w14:textId="72AC5261" w:rsidR="0652DC6B" w:rsidRDefault="0652DC6B" w:rsidP="0652DC6B">
      <w:pPr>
        <w:pStyle w:val="NoSpacing"/>
        <w:ind w:left="1080"/>
        <w:jc w:val="both"/>
      </w:pPr>
    </w:p>
    <w:p w14:paraId="0CC9EC6F" w14:textId="73E7EFB8" w:rsidR="34FF9E1A" w:rsidRDefault="34FF9E1A" w:rsidP="0652DC6B">
      <w:pPr>
        <w:pStyle w:val="NoSpacing"/>
        <w:ind w:left="1080"/>
        <w:jc w:val="both"/>
      </w:pPr>
      <w:r>
        <w:t xml:space="preserve">CP – We will need a new Board member </w:t>
      </w:r>
      <w:r w:rsidR="6A5CFF5E">
        <w:t xml:space="preserve">because Anthony Ferrandino has been elected to the City Council effective January 2026. </w:t>
      </w:r>
    </w:p>
    <w:p w14:paraId="46E9125D" w14:textId="348A8146" w:rsidR="0652DC6B" w:rsidRDefault="0652DC6B" w:rsidP="0652DC6B">
      <w:pPr>
        <w:pStyle w:val="NoSpacing"/>
        <w:ind w:left="1080"/>
        <w:jc w:val="both"/>
      </w:pPr>
    </w:p>
    <w:p w14:paraId="50A98C5F" w14:textId="754EE8DA" w:rsidR="00A1606F" w:rsidRDefault="00E57902" w:rsidP="0652DC6B">
      <w:pPr>
        <w:pStyle w:val="NoSpacing"/>
        <w:ind w:left="1080"/>
        <w:jc w:val="both"/>
      </w:pPr>
      <w:r>
        <w:t xml:space="preserve">PM- LDC </w:t>
      </w:r>
      <w:r w:rsidR="5CF9DEA3">
        <w:t xml:space="preserve">is subject to </w:t>
      </w:r>
      <w:r>
        <w:t>membership restrictions</w:t>
      </w:r>
      <w:r w:rsidR="23E569A3">
        <w:t xml:space="preserve"> that should be reviewed before appointing a new board member.</w:t>
      </w:r>
      <w:r>
        <w:t xml:space="preserve"> </w:t>
      </w:r>
    </w:p>
    <w:p w14:paraId="22A7E512" w14:textId="7D25FE1B" w:rsidR="0652DC6B" w:rsidRDefault="0652DC6B" w:rsidP="0652DC6B">
      <w:pPr>
        <w:pStyle w:val="NoSpacing"/>
        <w:ind w:left="1080"/>
        <w:jc w:val="both"/>
      </w:pPr>
    </w:p>
    <w:p w14:paraId="17E1B0F1" w14:textId="5844227D" w:rsidR="7CE2D3CD" w:rsidRDefault="7CE2D3CD" w:rsidP="0652DC6B">
      <w:pPr>
        <w:pStyle w:val="NoSpacing"/>
        <w:ind w:left="1080"/>
        <w:jc w:val="both"/>
      </w:pPr>
      <w:r>
        <w:t xml:space="preserve">DL- Membership requirements are not in the LDC </w:t>
      </w:r>
      <w:proofErr w:type="gramStart"/>
      <w:r>
        <w:t>by-laws</w:t>
      </w:r>
      <w:proofErr w:type="gramEnd"/>
      <w:r>
        <w:t>.</w:t>
      </w:r>
    </w:p>
    <w:p w14:paraId="6EA1D903" w14:textId="77777777" w:rsidR="00A1606F" w:rsidRDefault="00A1606F" w:rsidP="0652DC6B">
      <w:pPr>
        <w:pStyle w:val="NoSpacing"/>
        <w:ind w:left="1080"/>
        <w:jc w:val="both"/>
      </w:pPr>
    </w:p>
    <w:p w14:paraId="16B39493" w14:textId="3478D5D8" w:rsidR="7CE2D3CD" w:rsidRDefault="7CE2D3CD" w:rsidP="0652DC6B">
      <w:pPr>
        <w:pStyle w:val="NoSpacing"/>
        <w:ind w:left="1080"/>
        <w:jc w:val="both"/>
      </w:pPr>
      <w:r>
        <w:t>Melissa</w:t>
      </w:r>
      <w:r w:rsidR="3B83F431">
        <w:t xml:space="preserve"> </w:t>
      </w:r>
      <w:r w:rsidR="331E19F3">
        <w:t xml:space="preserve">offered to </w:t>
      </w:r>
      <w:r w:rsidR="3B83F431">
        <w:t xml:space="preserve">research the issue </w:t>
      </w:r>
      <w:r w:rsidR="47003E8A">
        <w:t>as the restriction is in state statute.</w:t>
      </w:r>
      <w:r w:rsidR="3B83F431">
        <w:t xml:space="preserve"> Public Authorities Law section 2825(2) requires a majority of members </w:t>
      </w:r>
      <w:r w:rsidR="66835E5C">
        <w:t>to</w:t>
      </w:r>
      <w:r w:rsidR="3B83F431">
        <w:t xml:space="preserve"> be independent as defined under subsection (a) as those members that are not employed by an affiliate – here the City of Watervliet.</w:t>
      </w:r>
    </w:p>
    <w:p w14:paraId="07063022" w14:textId="52C0D261" w:rsidR="0652DC6B" w:rsidRDefault="0652DC6B" w:rsidP="0652DC6B">
      <w:pPr>
        <w:pStyle w:val="NoSpacing"/>
        <w:ind w:left="1080"/>
      </w:pPr>
    </w:p>
    <w:p w14:paraId="6756B9D9" w14:textId="4DA4D812" w:rsidR="00A1606F" w:rsidRDefault="00A1606F" w:rsidP="00A1606F">
      <w:pPr>
        <w:pStyle w:val="NoSpacing"/>
      </w:pPr>
      <w:r>
        <w:t>Next Meeting</w:t>
      </w:r>
      <w:r w:rsidR="6CAEAA6E">
        <w:t>:</w:t>
      </w:r>
      <w:r>
        <w:t xml:space="preserve"> January 13</w:t>
      </w:r>
      <w:r w:rsidRPr="0652DC6B">
        <w:rPr>
          <w:vertAlign w:val="superscript"/>
        </w:rPr>
        <w:t>th</w:t>
      </w:r>
      <w:r>
        <w:t xml:space="preserve">, 2026 </w:t>
      </w:r>
    </w:p>
    <w:p w14:paraId="676D1D37" w14:textId="77777777" w:rsidR="00A1606F" w:rsidRDefault="00A1606F" w:rsidP="00A1606F">
      <w:pPr>
        <w:pStyle w:val="NoSpacing"/>
      </w:pPr>
    </w:p>
    <w:p w14:paraId="4A2B5819" w14:textId="4B56C931" w:rsidR="00A04E50" w:rsidRDefault="00A1606F" w:rsidP="00A04E50">
      <w:pPr>
        <w:pStyle w:val="NoSpacing"/>
      </w:pPr>
      <w:r>
        <w:t xml:space="preserve">Adjourned </w:t>
      </w:r>
      <w:r w:rsidR="448BEDF1">
        <w:t xml:space="preserve">3:30pm by motion from </w:t>
      </w:r>
      <w:r>
        <w:t>PM</w:t>
      </w:r>
      <w:r w:rsidR="7F9A8BD8">
        <w:t>, seconded by</w:t>
      </w:r>
      <w:r>
        <w:t xml:space="preserve"> DL </w:t>
      </w:r>
      <w:r w:rsidR="4D2C29B6">
        <w:t xml:space="preserve">and approved </w:t>
      </w:r>
      <w:proofErr w:type="spellStart"/>
      <w:r>
        <w:t>una</w:t>
      </w:r>
      <w:r w:rsidR="4E91B541">
        <w:t>nani</w:t>
      </w:r>
      <w:r>
        <w:t>m</w:t>
      </w:r>
      <w:r w:rsidR="26DC6FC2">
        <w:t>o</w:t>
      </w:r>
      <w:r>
        <w:t>us</w:t>
      </w:r>
      <w:r w:rsidR="7207DA95">
        <w:t>ly</w:t>
      </w:r>
      <w:proofErr w:type="spellEnd"/>
      <w:r w:rsidR="64AEB93F">
        <w:t>.</w:t>
      </w:r>
    </w:p>
    <w:p w14:paraId="24F2403D" w14:textId="77777777" w:rsidR="00A04E50" w:rsidRDefault="00A04E50" w:rsidP="00440BBD">
      <w:pPr>
        <w:jc w:val="both"/>
        <w:rPr>
          <w:b/>
          <w:bCs/>
          <w:u w:val="single"/>
        </w:rPr>
      </w:pPr>
    </w:p>
    <w:p w14:paraId="1FC9D2DF" w14:textId="77777777" w:rsidR="00440BBD" w:rsidRDefault="00440BBD" w:rsidP="00440BBD">
      <w:pPr>
        <w:jc w:val="both"/>
        <w:rPr>
          <w:b/>
          <w:bCs/>
          <w:u w:val="single"/>
        </w:rPr>
      </w:pPr>
    </w:p>
    <w:p w14:paraId="7C1365BB" w14:textId="77777777" w:rsidR="00440BBD" w:rsidRDefault="00440BBD" w:rsidP="00440BBD">
      <w:pPr>
        <w:spacing w:after="0"/>
        <w:jc w:val="both"/>
        <w:rPr>
          <w:b/>
          <w:bCs/>
          <w:u w:val="single"/>
        </w:rPr>
      </w:pPr>
    </w:p>
    <w:p w14:paraId="3C59AAA0" w14:textId="57B36E96" w:rsidR="00440BBD" w:rsidRDefault="00440BBD" w:rsidP="00440BBD">
      <w:pPr>
        <w:spacing w:after="0" w:line="240" w:lineRule="auto"/>
        <w:ind w:left="720"/>
        <w:jc w:val="both"/>
      </w:pPr>
    </w:p>
    <w:sectPr w:rsidR="00440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77964"/>
    <w:multiLevelType w:val="hybridMultilevel"/>
    <w:tmpl w:val="9BF0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7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BD"/>
    <w:rsid w:val="000675DE"/>
    <w:rsid w:val="00421A13"/>
    <w:rsid w:val="00440BBD"/>
    <w:rsid w:val="006657A2"/>
    <w:rsid w:val="006B0073"/>
    <w:rsid w:val="00702B58"/>
    <w:rsid w:val="007210CC"/>
    <w:rsid w:val="009520AA"/>
    <w:rsid w:val="00A04E50"/>
    <w:rsid w:val="00A1606F"/>
    <w:rsid w:val="00C84FBB"/>
    <w:rsid w:val="00D523C7"/>
    <w:rsid w:val="00E57902"/>
    <w:rsid w:val="0188C83C"/>
    <w:rsid w:val="02153042"/>
    <w:rsid w:val="025366B2"/>
    <w:rsid w:val="027F3B89"/>
    <w:rsid w:val="0354015C"/>
    <w:rsid w:val="04146C38"/>
    <w:rsid w:val="0652DC6B"/>
    <w:rsid w:val="075A7F4E"/>
    <w:rsid w:val="07A82A7A"/>
    <w:rsid w:val="08B6CEFC"/>
    <w:rsid w:val="09787EF8"/>
    <w:rsid w:val="0A638EC1"/>
    <w:rsid w:val="0D1749B4"/>
    <w:rsid w:val="0E6F23FD"/>
    <w:rsid w:val="0EE3AABA"/>
    <w:rsid w:val="116E51BF"/>
    <w:rsid w:val="12167F81"/>
    <w:rsid w:val="1218DC0D"/>
    <w:rsid w:val="12AACEC0"/>
    <w:rsid w:val="12B3D4C7"/>
    <w:rsid w:val="132775FD"/>
    <w:rsid w:val="14315081"/>
    <w:rsid w:val="14F2A3D5"/>
    <w:rsid w:val="1618B055"/>
    <w:rsid w:val="16555899"/>
    <w:rsid w:val="167D337A"/>
    <w:rsid w:val="17A80718"/>
    <w:rsid w:val="17BB1F0D"/>
    <w:rsid w:val="18D81B13"/>
    <w:rsid w:val="192EC2A2"/>
    <w:rsid w:val="19E55457"/>
    <w:rsid w:val="1A359661"/>
    <w:rsid w:val="1BA82135"/>
    <w:rsid w:val="1BE471B6"/>
    <w:rsid w:val="1D6A23A3"/>
    <w:rsid w:val="1EEC05CA"/>
    <w:rsid w:val="1FBC83A6"/>
    <w:rsid w:val="207258E5"/>
    <w:rsid w:val="21E131DD"/>
    <w:rsid w:val="235DB4FF"/>
    <w:rsid w:val="237E7C67"/>
    <w:rsid w:val="23E569A3"/>
    <w:rsid w:val="24134DAD"/>
    <w:rsid w:val="26DC6FC2"/>
    <w:rsid w:val="26F35738"/>
    <w:rsid w:val="28F97B13"/>
    <w:rsid w:val="294D9A47"/>
    <w:rsid w:val="295AB772"/>
    <w:rsid w:val="29B6EC42"/>
    <w:rsid w:val="2A1DF122"/>
    <w:rsid w:val="2BD0FF9E"/>
    <w:rsid w:val="2D44A2EF"/>
    <w:rsid w:val="2D4EA3AC"/>
    <w:rsid w:val="2E01109B"/>
    <w:rsid w:val="2E5A2B2F"/>
    <w:rsid w:val="2FF2C8EC"/>
    <w:rsid w:val="31C79EF5"/>
    <w:rsid w:val="331E19F3"/>
    <w:rsid w:val="33613DF2"/>
    <w:rsid w:val="3457FCAE"/>
    <w:rsid w:val="345FCDB2"/>
    <w:rsid w:val="34FF9E1A"/>
    <w:rsid w:val="35FAB780"/>
    <w:rsid w:val="3609152B"/>
    <w:rsid w:val="3717FE47"/>
    <w:rsid w:val="3A1C747E"/>
    <w:rsid w:val="3B0C389B"/>
    <w:rsid w:val="3B83F431"/>
    <w:rsid w:val="3C518EC1"/>
    <w:rsid w:val="3D086155"/>
    <w:rsid w:val="3DE22A50"/>
    <w:rsid w:val="3E317BBA"/>
    <w:rsid w:val="3EEDA1FD"/>
    <w:rsid w:val="3F13DAA6"/>
    <w:rsid w:val="40F41B27"/>
    <w:rsid w:val="4157432A"/>
    <w:rsid w:val="429CD1CC"/>
    <w:rsid w:val="42C74657"/>
    <w:rsid w:val="43384BF8"/>
    <w:rsid w:val="4464FF59"/>
    <w:rsid w:val="448BEDF1"/>
    <w:rsid w:val="44DA5983"/>
    <w:rsid w:val="45436EA4"/>
    <w:rsid w:val="45C3BEBD"/>
    <w:rsid w:val="47003E8A"/>
    <w:rsid w:val="493A6339"/>
    <w:rsid w:val="4D2C29B6"/>
    <w:rsid w:val="4E91B541"/>
    <w:rsid w:val="4EDC67C6"/>
    <w:rsid w:val="4EE652F1"/>
    <w:rsid w:val="4EE80FA9"/>
    <w:rsid w:val="4F2C6D0B"/>
    <w:rsid w:val="501250CC"/>
    <w:rsid w:val="50A5CAD1"/>
    <w:rsid w:val="52546636"/>
    <w:rsid w:val="53446E3E"/>
    <w:rsid w:val="54301499"/>
    <w:rsid w:val="543F4612"/>
    <w:rsid w:val="548CF46B"/>
    <w:rsid w:val="554B50F7"/>
    <w:rsid w:val="57BB07DB"/>
    <w:rsid w:val="586F6B3A"/>
    <w:rsid w:val="5BCF8B30"/>
    <w:rsid w:val="5CF9DEA3"/>
    <w:rsid w:val="5F2C59DE"/>
    <w:rsid w:val="62CC2781"/>
    <w:rsid w:val="64AEB93F"/>
    <w:rsid w:val="64DAE81F"/>
    <w:rsid w:val="66835E5C"/>
    <w:rsid w:val="67CF771A"/>
    <w:rsid w:val="67EFF105"/>
    <w:rsid w:val="68CB62A0"/>
    <w:rsid w:val="69FEB759"/>
    <w:rsid w:val="6A5CFF5E"/>
    <w:rsid w:val="6A6B10FA"/>
    <w:rsid w:val="6BAA4E0F"/>
    <w:rsid w:val="6BEA1468"/>
    <w:rsid w:val="6CAEAA6E"/>
    <w:rsid w:val="6D8B1801"/>
    <w:rsid w:val="6EF52B87"/>
    <w:rsid w:val="6F3B3DE1"/>
    <w:rsid w:val="6FD19693"/>
    <w:rsid w:val="716FC14D"/>
    <w:rsid w:val="7207DA95"/>
    <w:rsid w:val="722BD4B8"/>
    <w:rsid w:val="74C81927"/>
    <w:rsid w:val="75A665A4"/>
    <w:rsid w:val="76D51074"/>
    <w:rsid w:val="77B3152D"/>
    <w:rsid w:val="788A61AE"/>
    <w:rsid w:val="78A5008D"/>
    <w:rsid w:val="78EB9EBA"/>
    <w:rsid w:val="792DDE1D"/>
    <w:rsid w:val="7AA0B2D6"/>
    <w:rsid w:val="7C5AB9F2"/>
    <w:rsid w:val="7CE2D3CD"/>
    <w:rsid w:val="7D086D7E"/>
    <w:rsid w:val="7F43F511"/>
    <w:rsid w:val="7F86EFB9"/>
    <w:rsid w:val="7F9A8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4192"/>
  <w15:chartTrackingRefBased/>
  <w15:docId w15:val="{228CD3C9-56CE-4D6E-9B22-A3E4FBBE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B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0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Clermont</dc:creator>
  <cp:keywords/>
  <dc:description/>
  <cp:lastModifiedBy>Melissa Cherubino</cp:lastModifiedBy>
  <cp:revision>2</cp:revision>
  <dcterms:created xsi:type="dcterms:W3CDTF">2025-12-02T17:16:00Z</dcterms:created>
  <dcterms:modified xsi:type="dcterms:W3CDTF">2025-12-02T17:16:00Z</dcterms:modified>
</cp:coreProperties>
</file>